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  <w:shd w:fill="fff2cc" w:val="clear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shd w:fill="fff2cc" w:val="clear"/>
          <w:rtl w:val="0"/>
        </w:rPr>
        <w:t xml:space="preserve">AUTORIZZAZIONE PARTECIPAZIONE CORSA CAMPESTRE</w:t>
      </w:r>
    </w:p>
    <w:p w:rsidR="00000000" w:rsidDel="00000000" w:rsidP="00000000" w:rsidRDefault="00000000" w:rsidRPr="00000000" w14:paraId="00000003">
      <w:pPr>
        <w:ind w:left="-142" w:firstLine="0"/>
        <w:jc w:val="center"/>
        <w:rPr>
          <w:rFonts w:ascii="Calibri" w:cs="Calibri" w:eastAsia="Calibri" w:hAnsi="Calibri"/>
          <w:b w:val="1"/>
          <w:sz w:val="20"/>
          <w:szCs w:val="20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shd w:fill="fff2cc" w:val="clear"/>
          <w:rtl w:val="0"/>
        </w:rPr>
        <w:t xml:space="preserve">Campionati Studenteschi 2024 - 2025</w:t>
      </w:r>
    </w:p>
    <w:p w:rsidR="00000000" w:rsidDel="00000000" w:rsidP="00000000" w:rsidRDefault="00000000" w:rsidRPr="00000000" w14:paraId="00000004">
      <w:pPr>
        <w:ind w:left="-142" w:firstLine="0"/>
        <w:jc w:val="center"/>
        <w:rPr>
          <w:rFonts w:ascii="Calibri" w:cs="Calibri" w:eastAsia="Calibri" w:hAnsi="Calibri"/>
          <w:b w:val="1"/>
          <w:sz w:val="20"/>
          <w:szCs w:val="20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shd w:fill="fff2cc" w:val="clear"/>
          <w:rtl w:val="0"/>
        </w:rPr>
        <w:t xml:space="preserve">DA RICONSEGNARE ENTRO IL 22/11/2024</w:t>
      </w:r>
    </w:p>
    <w:p w:rsidR="00000000" w:rsidDel="00000000" w:rsidP="00000000" w:rsidRDefault="00000000" w:rsidRPr="00000000" w14:paraId="00000005">
      <w:pPr>
        <w:ind w:left="-1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sottoscritti ……………………………................................................./..........................................................................................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genitore dell'alunno/a .........................................................................................................................cl. ............................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AUTORIZZO/A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142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partecipazione del proprio figlio/a alla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fase d’istituto di Corsa Campestre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- Campionati Studenteschi 2024 – 2025  che si svolgerà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martedì 3 dicembre 2024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presso la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“Pineta di Montecatini Terme” – zona Torretta.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DICHIARO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tuttavia di esonerare l’Istituzione scolastica da qualsiasi responsabilità derivante da comportamenti dell’alunno non conformi alle disposizioni impartite dagli insegnanti a persone o cose.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PROGRAMMA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1f3f4" w:val="clear"/>
        <w:ind w:left="284" w:hanging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Ritrovo dei partecipanti c/o la sede del L.S. “Salutati” dove gli stessi svolgeranno regolarmente  la prima ora di lezione;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1f3f4" w:val="clear"/>
        <w:ind w:left="284" w:hanging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 9:15 gli studenti si recheranno sul percorso di gara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accompagnati dai Docenti di Scienze Motorie;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1f3f4" w:val="clear"/>
        <w:ind w:left="284" w:hanging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Gli studenti dovranno essere già in abbigliamento sportivo pre-gara (non sono disponibili spogliatoi), eventuali scarpe tecniche saranno calzate prima della partenza;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1f3f4" w:val="clear"/>
        <w:ind w:left="284" w:hanging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Inizio gare ore 10:00.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1f3f4" w:val="clear"/>
        <w:ind w:left="284" w:hanging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Insegnanti accompagnatori/sorveglianza: Docenti del Dipartimento di Scienze Motorie.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1f3f4" w:val="clear"/>
        <w:ind w:left="284" w:hanging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 temine della manifestazione, previsto per le ore 12:30/13:00, sarà effettuato il contrappello.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1f3f4" w:val="clear"/>
        <w:ind w:left="284" w:hanging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Terminate tutte le operazioni gli studenti potranno far rientro alle proprie abitazioni in maniera autonoma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Lo studente dovrà essere in possesso del certificato di idoneità alla pratica sportiva agonistica o  certificato di attività sportiva non agonistica rilasciato dal proprio medico pediatra (con ECG) regolarmente depositato presso la scuola (valido al momento della gara).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 CONSEGNARE CONTESTUALMENTE ALL’AUTORIZZAZIONE</w:t>
      </w:r>
    </w:p>
    <w:p w:rsidR="00000000" w:rsidDel="00000000" w:rsidP="00000000" w:rsidRDefault="00000000" w:rsidRPr="00000000" w14:paraId="0000001F">
      <w:pPr>
        <w:ind w:left="3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N.B. In caso di maltempo la manifestazione sarà posticipata a martedì 10 dicembre 2024. La presente vale come autorizzazione anche per la seconda data indicata.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dei genitori     …………………………………………….             ……………………………………………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Dichiarazione da rilasciare in caso di firma di un solo genitore: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Il/la sottoscritto/a___________________________________________________________,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artt: 316, 337 ter e 337 quater del codice civile, che richiedono il consenso di entrambi i genitori.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63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FIRMA DEL GENITORE________________________________________________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data………………………………….</w:t>
      </w:r>
    </w:p>
    <w:sectPr>
      <w:headerReference r:id="rId7" w:type="default"/>
      <w:footerReference r:id="rId8" w:type="default"/>
      <w:pgSz w:h="16838" w:w="11906" w:orient="portrait"/>
      <w:pgMar w:bottom="1134" w:top="14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di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759600" cy="802800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tabs>
              <w:tab w:val="center" w:leader="none" w:pos="4819"/>
              <w:tab w:val="right" w:leader="none" w:pos="9638"/>
            </w:tabs>
            <w:jc w:val="center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b w:val="1"/>
              <w:color w:val="000000"/>
              <w:sz w:val="26"/>
              <w:szCs w:val="26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color w:val="000000"/>
            </w:rPr>
            <w:drawing>
              <wp:inline distB="0" distT="0" distL="0" distR="0">
                <wp:extent cx="594000" cy="637200"/>
                <wp:effectExtent b="0" l="0" r="0" t="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sz w:val="14"/>
              <w:szCs w:val="14"/>
            </w:rPr>
          </w:pPr>
          <w:hyperlink r:id="rId3"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</w:t>
          </w:r>
          <w:hyperlink r:id="rId4"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36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sz w:val="14"/>
              <w:szCs w:val="14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FD1A41"/>
  </w:style>
  <w:style w:type="paragraph" w:styleId="Titolo1">
    <w:name w:val="heading 1"/>
    <w:basedOn w:val="normal"/>
    <w:next w:val="normal"/>
    <w:rsid w:val="0041057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41057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41057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410579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"/>
    <w:next w:val="normal"/>
    <w:rsid w:val="00410579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41057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410579"/>
  </w:style>
  <w:style w:type="table" w:styleId="TableNormal" w:customStyle="1">
    <w:name w:val="Table Normal"/>
    <w:rsid w:val="0041057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41057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8A17D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 w:val="1"/>
    <w:rsid w:val="008A17D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59"/>
    <w:rsid w:val="008A17D7"/>
    <w:pPr>
      <w:jc w:val="both"/>
    </w:pPr>
    <w:rPr>
      <w:rFonts w:ascii="Calibri" w:hAnsi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8A17D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C50504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C50504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C50504"/>
    <w:rPr>
      <w:vertAlign w:val="superscript"/>
    </w:rPr>
  </w:style>
  <w:style w:type="paragraph" w:styleId="Paragrafoelenco">
    <w:name w:val="List Paragraph"/>
    <w:basedOn w:val="Normale"/>
    <w:uiPriority w:val="34"/>
    <w:qFormat w:val="1"/>
    <w:rsid w:val="00C50504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50BAE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50BAE"/>
    <w:rPr>
      <w:rFonts w:ascii="Tahoma" w:cs="Tahoma" w:eastAsia="Times New Roman" w:hAnsi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682827"/>
    <w:pPr>
      <w:spacing w:after="100" w:afterAutospacing="1" w:before="100" w:beforeAutospacing="1"/>
    </w:pPr>
  </w:style>
  <w:style w:type="paragraph" w:styleId="Sottotitolo">
    <w:name w:val="Subtitle"/>
    <w:basedOn w:val="normal"/>
    <w:next w:val="normal"/>
    <w:rsid w:val="0041057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1057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410579"/>
    <w:pPr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/HTuEzk7simBVGrOwCZpN3jUA==">CgMxLjAyCGguZ2pkZ3hzOAByITF0OWNtbUxOOVRHREtpdUY1Y1E3UXdWaGpfVkhPVTZuWQ==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2024-11-11T18:32:00Z</dcterms:created>
  <dc:creator>Stefano Gori</dc:creator>
</cp:coreProperties>
</file>