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VERBALE N.3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Riunione del Dipartimento di ______________________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firstLine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giorno ___ aprile 2025, alle ore XX.XX, in aula ____, si riunisce il Dipartimento di ______________, convocato con circolare n. 187 del 15 aprile 2025. </w:t>
      </w:r>
    </w:p>
    <w:p w:rsidR="00000000" w:rsidDel="00000000" w:rsidP="00000000" w:rsidRDefault="00000000" w:rsidRPr="00000000" w14:paraId="00000005">
      <w:pPr>
        <w:spacing w:line="276" w:lineRule="auto"/>
        <w:ind w:firstLine="284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ryc0fs64flt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firstLine="284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Sono presenti: </w:t>
      </w:r>
    </w:p>
    <w:p w:rsidR="00000000" w:rsidDel="00000000" w:rsidP="00000000" w:rsidRDefault="00000000" w:rsidRPr="00000000" w14:paraId="00000007">
      <w:pPr>
        <w:spacing w:line="276" w:lineRule="auto"/>
        <w:ind w:firstLine="284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p363fw8qw9ig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Sono assenti giustificati:</w:t>
      </w:r>
    </w:p>
    <w:p w:rsidR="00000000" w:rsidDel="00000000" w:rsidP="00000000" w:rsidRDefault="00000000" w:rsidRPr="00000000" w14:paraId="00000008">
      <w:pPr>
        <w:spacing w:line="276" w:lineRule="auto"/>
        <w:ind w:firstLine="284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d6td5wwzjaf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firstLine="284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q00ohu9n19h6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Funge da segretario: 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Ordine del giorno:</w:t>
      </w:r>
    </w:p>
    <w:p w:rsidR="00000000" w:rsidDel="00000000" w:rsidP="00000000" w:rsidRDefault="00000000" w:rsidRPr="00000000" w14:paraId="0000000C">
      <w:pPr>
        <w:spacing w:line="276" w:lineRule="auto"/>
        <w:ind w:left="708.6614173228347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1. Programmazione, organizzazione e simulazione della prima e seconda prova scritta dell’Esame di Stato (solo Dipartimenti interessati)  e simulazione colloquio orale pluridisciplinare;</w:t>
      </w:r>
    </w:p>
    <w:p w:rsidR="00000000" w:rsidDel="00000000" w:rsidP="00000000" w:rsidRDefault="00000000" w:rsidRPr="00000000" w14:paraId="0000000D">
      <w:pPr>
        <w:spacing w:line="276" w:lineRule="auto"/>
        <w:ind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 Conferme libri in uso e proposte nuove adozioni libri di testo a.s. 2025/26;</w:t>
      </w:r>
    </w:p>
    <w:p w:rsidR="00000000" w:rsidDel="00000000" w:rsidP="00000000" w:rsidRDefault="00000000" w:rsidRPr="00000000" w14:paraId="0000000E">
      <w:pPr>
        <w:spacing w:line="276" w:lineRule="auto"/>
        <w:ind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3. Eventuale revisione e/o miglioramento degli strumenti di valutazione disciplinare;</w:t>
      </w:r>
    </w:p>
    <w:p w:rsidR="00000000" w:rsidDel="00000000" w:rsidP="00000000" w:rsidRDefault="00000000" w:rsidRPr="00000000" w14:paraId="0000000F">
      <w:pPr>
        <w:spacing w:line="276" w:lineRule="auto"/>
        <w:ind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4. Previsione dei corsi di recupero disciplinare da svolgersi tra il 25 giugno ed il 5 luglio;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72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Varie ed eventuali.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 Programmazione, organizzazione e simulazione della prima e seconda prova scritta dell’Esame di Stato e simulazione colloquio orale pluridisciplinare;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 Conferme libri in uso e proposte nuove adozioni libri di testo a.s. 2025/26;*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i w:val="1"/>
          <w:color w:val="666666"/>
          <w:sz w:val="22"/>
          <w:szCs w:val="22"/>
          <w:highlight w:val="white"/>
          <w:rtl w:val="0"/>
        </w:rPr>
        <w:t xml:space="preserve">classi prime e terze e, per le sole specifiche discipline in esse previste, classi quinte della scuola secondaria di secondo grado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666666"/>
          <w:sz w:val="22"/>
          <w:szCs w:val="22"/>
          <w:highlight w:val="white"/>
          <w:rtl w:val="0"/>
        </w:rPr>
        <w:t xml:space="preserve"> ovvero i volumi unici</w:t>
      </w:r>
      <w:r w:rsidDel="00000000" w:rsidR="00000000" w:rsidRPr="00000000">
        <w:rPr>
          <w:rFonts w:ascii="Calibri" w:cs="Calibri" w:eastAsia="Calibri" w:hAnsi="Calibri"/>
          <w:i w:val="1"/>
          <w:color w:val="666666"/>
          <w:sz w:val="22"/>
          <w:szCs w:val="22"/>
          <w:highlight w:val="white"/>
          <w:rtl w:val="0"/>
        </w:rPr>
        <w:t xml:space="preserve">. Le adozioni dei testi in più volumi si intendono</w:t>
      </w:r>
      <w:r w:rsidDel="00000000" w:rsidR="00000000" w:rsidRPr="00000000">
        <w:rPr>
          <w:rFonts w:ascii="Calibri" w:cs="Calibri" w:eastAsia="Calibri" w:hAnsi="Calibri"/>
          <w:color w:val="666666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sz w:val="22"/>
          <w:szCs w:val="22"/>
          <w:highlight w:val="white"/>
          <w:rtl w:val="0"/>
        </w:rPr>
        <w:t xml:space="preserve">confermate“.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 Eventuale revisione e/o miglioramento degli strumenti di valutazione disciplinare;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 Previsione dei corsi di recupero disciplinare da svolgersi tra il 25 giugno ed il 5 luglio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 Varie ed eventuali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emergendo ulteriori tematiche da trattare, la riunione termina alle ore XX.XX.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COORDINATORE                                                                           IL SEGRETARIO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</w:t>
      </w:r>
    </w:p>
    <w:sectPr>
      <w:headerReference r:id="rId7" w:type="default"/>
      <w:footerReference r:id="rId8" w:type="default"/>
      <w:pgSz w:h="16838" w:w="11906" w:orient="portrait"/>
      <w:pgMar w:bottom="1134" w:top="56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BernhardTang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639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0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2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759600" cy="802800"/>
                <wp:effectExtent b="0" l="0" r="0" t="0"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00" cy="802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tabs>
              <w:tab w:val="center" w:leader="none" w:pos="4819"/>
              <w:tab w:val="right" w:leader="none" w:pos="9638"/>
            </w:tabs>
            <w:jc w:val="center"/>
            <w:rPr>
              <w:b w:val="1"/>
              <w:sz w:val="26"/>
              <w:szCs w:val="26"/>
            </w:rPr>
          </w:pPr>
          <w:r w:rsidDel="00000000" w:rsidR="00000000" w:rsidRPr="00000000">
            <w:rPr>
              <w:b w:val="1"/>
              <w:sz w:val="26"/>
              <w:szCs w:val="26"/>
              <w:rtl w:val="0"/>
            </w:rPr>
            <w:t xml:space="preserve">LICEO STATALE </w:t>
          </w:r>
        </w:p>
        <w:p w:rsidR="00000000" w:rsidDel="00000000" w:rsidP="00000000" w:rsidRDefault="00000000" w:rsidRPr="00000000" w14:paraId="000000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6"/>
              <w:szCs w:val="26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color w:val="000000"/>
            </w:rPr>
            <w:drawing>
              <wp:inline distB="0" distT="0" distL="0" distR="0">
                <wp:extent cx="594000" cy="637200"/>
                <wp:effectExtent b="0" l="0" r="0" t="0"/>
                <wp:docPr id="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00" cy="63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rFonts w:ascii="Times New Roman" w:cs="Times New Roman" w:eastAsia="Times New Roman" w:hAnsi="Times New Roman"/>
              <w:color w:val="000000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rFonts w:ascii="Times New Roman" w:cs="Times New Roman" w:eastAsia="Times New Roman" w:hAnsi="Times New Roman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6"/>
              <w:szCs w:val="16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0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rFonts w:ascii="Times New Roman" w:cs="Times New Roman" w:eastAsia="Times New Roman" w:hAnsi="Times New Roman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6"/>
              <w:szCs w:val="16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rFonts w:ascii="Times New Roman" w:cs="Times New Roman" w:eastAsia="Times New Roman" w:hAnsi="Times New Roman"/>
              <w:color w:val="0000ff"/>
              <w:sz w:val="10"/>
              <w:szCs w:val="10"/>
              <w:u w:val="singl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color w:val="0000ff"/>
              <w:sz w:val="10"/>
              <w:szCs w:val="10"/>
              <w:u w:val="singl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color w:val="0000ff"/>
              <w:sz w:val="10"/>
              <w:szCs w:val="10"/>
              <w:u w:val="singl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sz w:val="14"/>
              <w:szCs w:val="14"/>
            </w:rPr>
          </w:pPr>
          <w:hyperlink r:id="rId3"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ptps03000x@istruzione.it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- </w:t>
          </w:r>
          <w:hyperlink r:id="rId4"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www.liceosalutati.it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</w:t>
          </w:r>
        </w:p>
        <w:p w:rsidR="00000000" w:rsidDel="00000000" w:rsidP="00000000" w:rsidRDefault="00000000" w:rsidRPr="00000000" w14:paraId="00000032">
          <w:pPr>
            <w:jc w:val="center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Tel 0572 78186 – fax 0572 74360 Via Marconi, 71 - 51016 Montecatini Terme (PT) </w:t>
          </w:r>
        </w:p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4"/>
              <w:szCs w:val="14"/>
              <w:rtl w:val="0"/>
            </w:rPr>
            <w:t xml:space="preserve">COD. FISC. 81003610474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tps03000x@istruzione.it" TargetMode="External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5xbmIAaW2SgkWeseCThkEe0qXA==">CgMxLjAyDmgucnljMGZzNjRmbHRqMghoLmdqZGd4czIOaC5wMzYzZnc4cXc5aWcyDmguZDZ0ZDV3d3pqYWZkMg5oLnEwMG9odTluMTloNjgAciExVDk4eXpfc0lwWlZBX3NUMDdwMXl1ak5CMEx5RW1iQWE=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2021-09-08T14:19:00Z</dcterms:created>
  <dc:creator>Elena Menicacci</dc:creator>
</cp:coreProperties>
</file>