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VERBALE n. 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del Consiglio della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classe _____ indirizzo/sez.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Anno scolastico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Oggi ___ maggio 2024, alle ore _____, si riunisce il Consiglio della Classe ____ indirizzo/sez. ___________ del Liceo Statale “Coluccio Salutati” di Montecatini Terme, come da regolare convocazione disposta da circolare della presidenza n.  188 bis   del  15/04/2025, per discutere il seguente ordine del giorno: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Solo docenti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(primi 40 minuti):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Andamento didattico e disciplinare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Verifica della programmazione didattica e dei progetti; moduli di orientamento formativo; PCTO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Casi particolari;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Verifica tetti di spesa e adozione libri di testo (conferme e nuove adozioni solo per le classi 1^ e 3^/classi 5^ per le sole specifiche discipline in esse previste);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Varie ed eventuali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Docenti e rappresentanti studenti/genitori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(ultimi 20 minuti):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coordinatore riferisce sull’andamento didattico e disciplinare della classe e sui progetti attivati;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Parere sulle adozione libri di testo;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Varie ed eventuali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Presiede il Consiglio di classe il/la Prof./ssa __________________________________________________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Coordinatore della Classe Prof./ssa_______________________________________________________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Funge da Segretario il/la Prof./ssa _________________________________________________________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2"/>
        <w:gridCol w:w="3572"/>
        <w:gridCol w:w="1134"/>
        <w:gridCol w:w="1134"/>
        <w:tblGridChange w:id="0">
          <w:tblGrid>
            <w:gridCol w:w="3572"/>
            <w:gridCol w:w="3572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Constatata la presenza del numero legale, si passa alla discussione dell’ordine del giorno come di seguito riportato.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Andamento didattico-disciplinare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turno i docenti del consiglio di classe prendono la parola; ne emerge il seguente quadro riassuntivo: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Verifica della programmazione didattica e dei progetti; moduli di orientamento formativo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; PCTO 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quanto riguarda 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andamento didattico e dei progetti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quanto riguarda 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educazione civica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il Consiglio di classe attesta che ad oggi sono state effettuate n. ____ ore di educazione civica con le seguenti azioni didattico-educative: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Rimangono da svolgere almeno n. ____ ore di educazione civica che, indicativamente, saranno effettuate con le seguenti azioni didattico-educative: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Eventuali osservazioni: ____________________________________________________________________</w:t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quanto riguarda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i moduli di orientamento formativo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il Consiglio di classe attesta che ad oggi sono state effettuate n°_____ ore di moduli di orientamento formativo e pertanto rimangono da svolgere almeno n. ____ ore .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Osservazioni relative al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PCTO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(classi del triennio):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Casi particolari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particolari da segnalare alle famiglie (scarso profitto/mancata o scarsa partecipazione alle attività di didattica /assenze):</w:t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2"/>
        <w:tblW w:w="9627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tblGridChange w:id="0">
          <w:tblGrid>
            <w:gridCol w:w="962"/>
            <w:gridCol w:w="962"/>
            <w:gridCol w:w="963"/>
            <w:gridCol w:w="963"/>
            <w:gridCol w:w="963"/>
            <w:gridCol w:w="963"/>
            <w:gridCol w:w="963"/>
            <w:gridCol w:w="963"/>
            <w:gridCol w:w="963"/>
            <w:gridCol w:w="9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Alunno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Italiano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…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Verifica tetti di spesa e adozione libri di testo (conferme e nuove adozioni solo per le classi 1^ e 3^/classi 5^ per le sole specifiche discipline in esse previste)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1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1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1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1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1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Varie ed eventuali </w:t>
      </w:r>
    </w:p>
    <w:p w:rsidR="00000000" w:rsidDel="00000000" w:rsidP="00000000" w:rsidRDefault="00000000" w:rsidRPr="00000000" w14:paraId="0000012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2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Vengono ammessi alla riunione i rappresentanti eletti per l’anno scolastico 2024-2025.</w:t>
      </w:r>
    </w:p>
    <w:p w:rsidR="00000000" w:rsidDel="00000000" w:rsidP="00000000" w:rsidRDefault="00000000" w:rsidRPr="00000000" w14:paraId="0000012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C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Nominativo rappresentanti dei genitori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Nominativo rappresentanti degli studenti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 Il coordinatore riferisce sull’andamento didattico e disciplinare della classe e sui progetti attuati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docente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Coordinatore del Consiglio di classe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riferisce sull’andamento didattico e disciplinare della classe. In particolare, sottolinea</w:t>
      </w:r>
    </w:p>
    <w:p w:rsidR="00000000" w:rsidDel="00000000" w:rsidP="00000000" w:rsidRDefault="00000000" w:rsidRPr="00000000" w14:paraId="0000013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Osservazioni da parte dei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rappresentanti dei genitori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13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3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Osservazioni da parte dei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rappresentanti degli studenti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14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Parere su adozione libri di testo</w:t>
      </w:r>
    </w:p>
    <w:p w:rsidR="00000000" w:rsidDel="00000000" w:rsidP="00000000" w:rsidRDefault="00000000" w:rsidRPr="00000000" w14:paraId="0000014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4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5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151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Varie ed eventuali</w:t>
      </w:r>
    </w:p>
    <w:p w:rsidR="00000000" w:rsidDel="00000000" w:rsidP="00000000" w:rsidRDefault="00000000" w:rsidRPr="00000000" w14:paraId="0000015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Dopo attenta valutazione, il Consiglio di classe delibera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all’unanimità /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maggioranza (voti contrari di _________________________ ) il presente verbale e gli atti allegati.</w:t>
      </w:r>
    </w:p>
    <w:p w:rsidR="00000000" w:rsidDel="00000000" w:rsidP="00000000" w:rsidRDefault="00000000" w:rsidRPr="00000000" w14:paraId="0000015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Esauriti i punti all’o.d.g., la seduta è tolta alle ore _________</w:t>
      </w:r>
    </w:p>
    <w:p w:rsidR="00000000" w:rsidDel="00000000" w:rsidP="00000000" w:rsidRDefault="00000000" w:rsidRPr="00000000" w14:paraId="0000015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Si segnala che tutti gli atti amministrativi citati in questo verbale sono archiviati presso gli uffici di segreteria della scuola.</w:t>
      </w:r>
    </w:p>
    <w:p w:rsidR="00000000" w:rsidDel="00000000" w:rsidP="00000000" w:rsidRDefault="00000000" w:rsidRPr="00000000" w14:paraId="0000015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Letto e sottoscritto</w:t>
      </w:r>
    </w:p>
    <w:p w:rsidR="00000000" w:rsidDel="00000000" w:rsidP="00000000" w:rsidRDefault="00000000" w:rsidRPr="00000000" w14:paraId="0000015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7.0" w:type="dxa"/>
        <w:jc w:val="left"/>
        <w:tblInd w:w="-115.0" w:type="dxa"/>
        <w:tblLayout w:type="fixed"/>
        <w:tblLook w:val="0400"/>
      </w:tblPr>
      <w:tblGrid>
        <w:gridCol w:w="4814"/>
        <w:gridCol w:w="4813"/>
        <w:tblGridChange w:id="0">
          <w:tblGrid>
            <w:gridCol w:w="4814"/>
            <w:gridCol w:w="4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segretario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Presidente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Prof. 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Prof. 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63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759600" cy="802800"/>
                <wp:effectExtent b="0" l="0" r="0" 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5">
          <w:pPr>
            <w:tabs>
              <w:tab w:val="center" w:leader="none" w:pos="4819"/>
              <w:tab w:val="right" w:leader="none" w:pos="9638"/>
            </w:tabs>
            <w:jc w:val="center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1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1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594000" cy="637200"/>
                <wp:effectExtent b="0" l="0" r="0" 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1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1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6F">
          <w:pPr>
            <w:jc w:val="center"/>
            <w:rPr>
              <w:sz w:val="14"/>
              <w:szCs w:val="14"/>
            </w:rPr>
          </w:pPr>
          <w:hyperlink r:id="rId3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</w:t>
          </w:r>
          <w:hyperlink r:id="rId4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170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1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1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D1A4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A17D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 w:val="1"/>
    <w:rsid w:val="008A17D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cs="Times New Roman" w:hAnsi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8A17D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C50504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C50504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C50504"/>
    <w:rPr>
      <w:vertAlign w:val="superscript"/>
    </w:rPr>
  </w:style>
  <w:style w:type="paragraph" w:styleId="Paragrafoelenco">
    <w:name w:val="List Paragraph"/>
    <w:basedOn w:val="Normale"/>
    <w:uiPriority w:val="34"/>
    <w:qFormat w:val="1"/>
    <w:rsid w:val="00C50504"/>
    <w:pPr>
      <w:ind w:left="720"/>
      <w:contextualSpacing w:val="1"/>
    </w:pPr>
  </w:style>
  <w:style w:type="paragraph" w:styleId="Default" w:customStyle="1">
    <w:name w:val="Default"/>
    <w:rsid w:val="000248F2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021F4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021F4"/>
    <w:rPr>
      <w:rFonts w:ascii="Tahoma" w:cs="Tahoma" w:eastAsia="Times New Roman" w:hAnsi="Tahoma"/>
      <w:sz w:val="16"/>
      <w:szCs w:val="16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FqoCWdvc5i3By6EUbKA7eEKPQ==">CgMxLjA4AHIhMWpicGhnMFB2TWlONkt3VGx6YndHcjlWVktReDZOR3J5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2023-05-02T10:37:00Z</dcterms:created>
</cp:coreProperties>
</file>