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Liceo “Coluccio Salutati”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 PCTO  “___________________________________________”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a.s. 2025/26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venir" w:cs="Avenir" w:eastAsia="Avenir" w:hAnsi="Avenir"/>
          <w:b w:val="1"/>
          <w:bCs w:val="1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18"/>
          <w:szCs w:val="18"/>
          <w:rtl w:val="0"/>
        </w:rPr>
        <w:t xml:space="preserve">Relazione sintetica finale referente scolastico 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Tutor scolastico: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Convenzione: interna/esterna (Ente di riferimento):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Ore di tutoraggio effettivamente svolte*: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Monte ore complessive riconosciute agli alunni: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Periodo: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Modalità di svolgimento del PCTO: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Breve resoconto del progetto attuato: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Documenti prodotti: (Progetto, registro firme, patto formativo, relazione finale, questionario di valutazione dello studente)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Punti di forza: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Opportunità: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Punti di debolezza: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Proposte: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Valutazione complessiva: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*Il docente allega al presente documento un calendario con il dettaglio delle ore effettivamente svolte nell’azione di tutoraggio interno del Progetto, posto che per il docente tutor è prevista la convalida del docente coordinatore (vd Allegato n.</w:t>
      </w: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Avenir" w:cs="Avenir" w:eastAsia="Avenir" w:hAnsi="Avenir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Avenir" w:cs="Avenir" w:eastAsia="Avenir" w:hAnsi="Avenir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sz w:val="18"/>
          <w:szCs w:val="18"/>
          <w:rtl w:val="0"/>
        </w:rPr>
        <w:t xml:space="preserve">Montecatini Terme, ____/____/____.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3071813</wp:posOffset>
                </wp:positionH>
                <wp:positionV relativeFrom="paragraph">
                  <wp:posOffset>23813</wp:posOffset>
                </wp:positionV>
                <wp:extent cx="2534285" cy="109978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93145" y="3397413"/>
                          <a:ext cx="2505710" cy="76517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IL Dirigente Scolastico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Matilde Guarducci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(Firma autografa sostituita a mezzo stampa ai sensi dell’art.3,comma 2 del D.Lgs 39/93)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3071813</wp:posOffset>
                </wp:positionH>
                <wp:positionV relativeFrom="paragraph">
                  <wp:posOffset>23813</wp:posOffset>
                </wp:positionV>
                <wp:extent cx="2534285" cy="1099784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10997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venir" w:cs="Avenir" w:eastAsia="Avenir" w:hAnsi="Aveni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568" w:left="1134" w:right="849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BernhardTango BT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0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59600" cy="8028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tabs>
              <w:tab w:val="center" w:leader="none" w:pos="4819"/>
              <w:tab w:val="right" w:leader="none" w:pos="9638"/>
            </w:tabs>
            <w:jc w:val="center"/>
            <w:rPr>
              <w:b w:val="1"/>
              <w:bCs w:val="1"/>
              <w:sz w:val="26"/>
              <w:szCs w:val="26"/>
            </w:rPr>
          </w:pPr>
          <w:r w:rsidDel="00000000" w:rsidR="00000000" w:rsidRPr="00000000">
            <w:rPr>
              <w:b w:val="1"/>
              <w:bCs w:val="1"/>
              <w:sz w:val="26"/>
              <w:szCs w:val="26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bCs w:val="1"/>
              <w:i w:val="1"/>
              <w:iCs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94000" cy="63720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jc w:val="center"/>
            <w:rPr>
              <w:sz w:val="14"/>
              <w:szCs w:val="14"/>
            </w:rPr>
          </w:pPr>
          <w:hyperlink r:id="rId3">
            <w:r w:rsidDel="00000000" w:rsidR="00000000" w:rsidRPr="00000000">
              <w:rPr>
                <w:color w:val="000000"/>
                <w:sz w:val="14"/>
                <w:szCs w:val="14"/>
                <w:u w:val="no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- </w:t>
          </w:r>
          <w:hyperlink r:id="rId4">
            <w:r w:rsidDel="00000000" w:rsidR="00000000" w:rsidRPr="00000000">
              <w:rPr>
                <w:color w:val="000000"/>
                <w:sz w:val="14"/>
                <w:szCs w:val="14"/>
                <w:u w:val="no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</w:t>
          </w:r>
        </w:p>
        <w:p w:rsidR="00000000" w:rsidDel="00000000" w:rsidP="00000000" w:rsidRDefault="00000000" w:rsidRPr="00000000" w14:paraId="00000040">
          <w:pPr>
            <w:jc w:val="center"/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both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