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Dirigente scolastica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Dott.ssa Simona Selene SCATIZZI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Richiesta frequenza come alunno uditore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sottoscritta……………………………………………e ………………………………………………genitori (tutore/tutrice esercente la patria potestà)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dell’alunna/o………………………………………………………nato a ………………………………………..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……………………………………….e residente-domiciliato/a in ………….……………………………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………………………..…………………..…., in possesso del seguente titolo di studio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…………………………………………………………………………….o ammissione alla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classe……………………di scuola primaria/secondaria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il/la proprio/a figlio/a o fratello/sorella possa frequentare,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qualità di uditore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la classe _______________________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della scuola secondaria di II grado di Montecatini Terme.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Consapevole che l’ammissione alla frequenza delle lezioni è subordinata all’approvazione del Consiglio di classe interessato e all’obbligo di dotarsi di copertura assicurativa.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Montecatini,  ….…………………   </w:t>
        <w:tab/>
        <w:t xml:space="preserve">          </w:t>
        <w:tab/>
        <w:tab/>
        <w:t xml:space="preserve">        Firma dei genitori (tutori)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             ………………………………………..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………..……………………………….</w:t>
      </w:r>
    </w:p>
    <w:sectPr>
      <w:headerReference r:id="rId7" w:type="default"/>
      <w:pgSz w:h="16838" w:w="11906" w:orient="portrait"/>
      <w:pgMar w:bottom="720" w:top="284" w:left="851" w:right="849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BernhardTango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10422.0" w:type="dxa"/>
      <w:jc w:val="left"/>
      <w:tblInd w:w="-108.0" w:type="dxa"/>
      <w:tblLayout w:type="fixed"/>
      <w:tblLook w:val="0000"/>
    </w:tblPr>
    <w:tblGrid>
      <w:gridCol w:w="10422"/>
      <w:tblGridChange w:id="0">
        <w:tblGrid>
          <w:gridCol w:w="10422"/>
        </w:tblGrid>
      </w:tblGridChange>
    </w:tblGrid>
    <w:tr>
      <w:trPr>
        <w:cantSplit w:val="0"/>
        <w:trHeight w:val="2337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10170.0" w:type="dxa"/>
            <w:jc w:val="left"/>
            <w:tblInd w:w="740.0" w:type="dxa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000"/>
          </w:tblPr>
          <w:tblGrid>
            <w:gridCol w:w="1736"/>
            <w:gridCol w:w="4963"/>
            <w:gridCol w:w="2044"/>
            <w:gridCol w:w="1427"/>
            <w:tblGridChange w:id="0">
              <w:tblGrid>
                <w:gridCol w:w="1736"/>
                <w:gridCol w:w="4963"/>
                <w:gridCol w:w="2044"/>
                <w:gridCol w:w="1427"/>
              </w:tblGrid>
            </w:tblGridChange>
          </w:tblGrid>
          <w:tr>
            <w:trPr>
              <w:cantSplit w:val="1"/>
              <w:trHeight w:val="717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drawing>
                    <wp:inline distB="0" distT="0" distL="114300" distR="114300">
                      <wp:extent cx="758825" cy="804545"/>
                      <wp:effectExtent b="0" l="0" r="0" t="0"/>
                      <wp:docPr id="115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825" cy="8045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LICEO STATALE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i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“COLUCCIO SALUTATI”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BernhardTango BT" w:cs="BernhardTango BT" w:eastAsia="BernhardTango BT" w:hAnsi="BernhardTango BT"/>
                    <w:b w:val="1"/>
                    <w:i w:val="1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  <w:drawing>
                    <wp:inline distB="0" distT="0" distL="114300" distR="114300">
                      <wp:extent cx="593725" cy="636905"/>
                      <wp:effectExtent b="0" l="0" r="0" t="0"/>
                      <wp:docPr id="1154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93725" cy="636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BernhardTango BT" w:cs="BernhardTango BT" w:eastAsia="BernhardTango BT" w:hAnsi="BernhardTango BT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716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BernhardTango BT" w:cs="BernhardTango BT" w:eastAsia="BernhardTango BT" w:hAnsi="BernhardTango BT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LICEO SCIENTIFICO - LICEO SCIENTIFICO a indirizzo sportivo</w:t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  <w:rtl w:val="0"/>
                  </w:rPr>
                  <w:t xml:space="preserve">LICEO SCIENZE UMANE opzione economico-sociale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ff"/>
                    <w:sz w:val="10"/>
                    <w:szCs w:val="10"/>
                    <w:u w:val="singl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ff"/>
                    <w:sz w:val="10"/>
                    <w:szCs w:val="10"/>
                    <w:u w:val="singl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ff"/>
                    <w:sz w:val="10"/>
                    <w:szCs w:val="10"/>
                    <w:u w:val="singl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1"/>
              <w:trHeight w:val="749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ff"/>
                    <w:sz w:val="10"/>
                    <w:szCs w:val="10"/>
                    <w:u w:val="singl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</w:rPr>
                </w:pPr>
                <w:hyperlink r:id="rId3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ff"/>
                      <w:sz w:val="14"/>
                      <w:szCs w:val="14"/>
                      <w:u w:val="single"/>
                      <w:shd w:fill="auto" w:val="clear"/>
                      <w:vertAlign w:val="baseline"/>
                      <w:rtl w:val="0"/>
                    </w:rPr>
                    <w:t xml:space="preserve">ptps03000x@istruzione.it</w:t>
                  </w:r>
                </w:hyperlink>
                <w:r w:rsidDel="00000000" w:rsidR="00000000" w:rsidRPr="00000000"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 - </w:t>
                </w:r>
                <w:hyperlink r:id="rId4"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ff"/>
                      <w:sz w:val="14"/>
                      <w:szCs w:val="14"/>
                      <w:u w:val="single"/>
                      <w:shd w:fill="auto" w:val="clear"/>
                      <w:vertAlign w:val="baseline"/>
                      <w:rtl w:val="0"/>
                    </w:rPr>
                    <w:t xml:space="preserve">www.liceosalutati.it</w:t>
                  </w:r>
                </w:hyperlink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Tel 0572 78186 – fax 0572 74360 Via Marconi, 71 - 51016 Montecatini Terme (PT) 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tabs>
                    <w:tab w:val="center" w:leader="none" w:pos="4819"/>
                    <w:tab w:val="right" w:leader="none" w:pos="9638"/>
                  </w:tabs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14"/>
                    <w:szCs w:val="14"/>
                    <w:u w:val="none"/>
                    <w:shd w:fill="auto" w:val="clear"/>
                    <w:vertAlign w:val="baseline"/>
                    <w:rtl w:val="0"/>
                  </w:rPr>
                  <w:t xml:space="preserve">COD. FISC. 81003610474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2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top"/>
              </w:tcPr>
              <w:p w:rsidR="00000000" w:rsidDel="00000000" w:rsidP="00000000" w:rsidRDefault="00000000" w:rsidRPr="00000000" w14:paraId="0000002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1">
    <w:name w:val="Titolo 1"/>
    <w:next w:val="Normale"/>
    <w:autoRedefine w:val="0"/>
    <w:hidden w:val="0"/>
    <w:qFormat w:val="0"/>
    <w:pPr>
      <w:keepNext w:val="1"/>
      <w:keepLines w:val="1"/>
      <w:suppressAutoHyphens w:val="1"/>
      <w:spacing w:after="211" w:line="256" w:lineRule="auto"/>
      <w:ind w:leftChars="-1" w:rightChars="0" w:firstLineChars="-1"/>
      <w:textDirection w:val="btLr"/>
      <w:textAlignment w:val="top"/>
      <w:outlineLvl w:val="0"/>
    </w:pPr>
    <w:rPr>
      <w:rFonts w:ascii="Century Gothic" w:cs="Century Gothic" w:eastAsia="Century Gothic" w:hAnsi="Century Gothic"/>
      <w:color w:val="000000"/>
      <w:w w:val="100"/>
      <w:position w:val="-1"/>
      <w:sz w:val="18"/>
      <w:szCs w:val="22"/>
      <w:u w:color="000000" w:val="single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0" w:before="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color w:val="365f9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it-IT"/>
    </w:rPr>
  </w:style>
  <w:style w:type="paragraph" w:styleId="Titolo3">
    <w:name w:val="Titolo 3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0" w:before="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color w:val="243f6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paragraph" w:styleId="Titolo4">
    <w:name w:val="Titolo 4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0" w:before="40" w:line="276" w:lineRule="auto"/>
      <w:ind w:leftChars="-1" w:rightChars="0" w:firstLineChars="-1"/>
      <w:textDirection w:val="btLr"/>
      <w:textAlignment w:val="top"/>
      <w:outlineLvl w:val="3"/>
    </w:pPr>
    <w:rPr>
      <w:rFonts w:ascii="Cambria" w:cs="Times New Roman" w:eastAsia="Times New Roman" w:hAnsi="Cambria"/>
      <w:i w:val="1"/>
      <w:iCs w:val="1"/>
      <w:color w:val="365f9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5">
    <w:name w:val="Titolo 5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0" w:before="40" w:line="276" w:lineRule="auto"/>
      <w:ind w:leftChars="-1" w:rightChars="0" w:firstLineChars="-1"/>
      <w:textDirection w:val="btLr"/>
      <w:textAlignment w:val="top"/>
      <w:outlineLvl w:val="4"/>
    </w:pPr>
    <w:rPr>
      <w:rFonts w:ascii="Cambria" w:cs="Times New Roman" w:eastAsia="Times New Roman" w:hAnsi="Cambria"/>
      <w:color w:val="365f9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itolo6">
    <w:name w:val="Titolo 6"/>
    <w:basedOn w:val="Normale"/>
    <w:next w:val="Normale"/>
    <w:autoRedefine w:val="0"/>
    <w:hidden w:val="0"/>
    <w:qFormat w:val="1"/>
    <w:pPr>
      <w:keepNext w:val="1"/>
      <w:keepLines w:val="1"/>
      <w:suppressAutoHyphens w:val="1"/>
      <w:spacing w:after="0" w:before="40" w:line="276" w:lineRule="auto"/>
      <w:ind w:leftChars="-1" w:rightChars="0" w:firstLineChars="-1"/>
      <w:textDirection w:val="btLr"/>
      <w:textAlignment w:val="top"/>
      <w:outlineLvl w:val="5"/>
    </w:pPr>
    <w:rPr>
      <w:rFonts w:ascii="Cambria" w:cs="Times New Roman" w:eastAsia="Times New Roman" w:hAnsi="Cambria"/>
      <w:color w:val="243f60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IntestazioneCarattere">
    <w:name w:val="Intestazione Carattere"/>
    <w:basedOn w:val="Car.predefinitoparagrafo"/>
    <w:next w:val="Intestazione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PièdipaginaCarattere">
    <w:name w:val="Piè di pagina Carattere"/>
    <w:basedOn w:val="Car.predefinitoparagrafo"/>
    <w:next w:val="Pièdipagina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it-IT"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ucida Grande" w:cs="Lucida Grande" w:eastAsia="ヒラギノ角ゴ Pro W3" w:hAnsi="Lucida Grande"/>
      <w:color w:val="000000"/>
      <w:w w:val="100"/>
      <w:kern w:val="1"/>
      <w:position w:val="-1"/>
      <w:effect w:val="none"/>
      <w:vertAlign w:val="baseline"/>
      <w:cs w:val="0"/>
      <w:em w:val="none"/>
      <w:lang w:bidi="hi-IN" w:eastAsia="hi-IN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0" w:line="240" w:lineRule="auto"/>
      <w:ind w:left="72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Andale Sans UI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fa-IR" w:eastAsia="ja-JP" w:val="de-DE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widowControl w:val="0"/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Andale Sans UI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fa-IR" w:eastAsia="ja-JP" w:val="de-DE"/>
    </w:rPr>
  </w:style>
  <w:style w:type="character" w:styleId="Titolo1Carattere">
    <w:name w:val="Titolo 1 Carattere"/>
    <w:next w:val="Titolo1Carattere"/>
    <w:autoRedefine w:val="0"/>
    <w:hidden w:val="0"/>
    <w:qFormat w:val="0"/>
    <w:rPr>
      <w:rFonts w:ascii="Century Gothic" w:cs="Century Gothic" w:eastAsia="Century Gothic" w:hAnsi="Century Gothic"/>
      <w:color w:val="000000"/>
      <w:w w:val="100"/>
      <w:position w:val="-1"/>
      <w:sz w:val="18"/>
      <w:u w:color="000000" w:val="single"/>
      <w:effect w:val="none"/>
      <w:vertAlign w:val="baseline"/>
      <w:cs w:val="0"/>
      <w:em w:val="none"/>
      <w:lang w:eastAsia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character" w:styleId="Menzionenonrisolta">
    <w:name w:val="Menzione non risolta"/>
    <w:next w:val="Menzionenonrisolt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Collegamentovisitato">
    <w:name w:val="Collegamento visitato"/>
    <w:next w:val="Collegamentovisitat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e(Web)">
    <w:name w:val="Normale (Web)"/>
    <w:basedOn w:val="Normale"/>
    <w:next w:val="Normale(Web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Enfasi(grassetto)">
    <w:name w:val="Enfasi (grassetto)"/>
    <w:next w:val="Enfasi(grassetto)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Enfasi(corsivo)">
    <w:name w:val="Enfasi (corsivo)"/>
    <w:next w:val="Enfasi(corsivo)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Rimandocommento">
    <w:name w:val="Rimando commento"/>
    <w:next w:val="Rimandocomment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stocommento">
    <w:name w:val="Testo commento"/>
    <w:basedOn w:val="Normale"/>
    <w:next w:val="Testocomment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estocommentoCarattere">
    <w:name w:val="Testo commento Carattere"/>
    <w:next w:val="TestocommentoCarattere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oggettocommento">
    <w:name w:val="Soggetto commento"/>
    <w:basedOn w:val="Testocommento"/>
    <w:next w:val="Testocomment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SoggettocommentoCarattere">
    <w:name w:val="Soggetto commento Carattere"/>
    <w:next w:val="SoggettocommentoCarattere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Titolo2Carattere">
    <w:name w:val="Titolo 2 Carattere"/>
    <w:next w:val="Titolo2Carattere"/>
    <w:autoRedefine w:val="0"/>
    <w:hidden w:val="0"/>
    <w:qFormat w:val="0"/>
    <w:rPr>
      <w:rFonts w:ascii="Cambria" w:cs="Times New Roman" w:eastAsia="Times New Roman" w:hAnsi="Cambria"/>
      <w:color w:val="365f9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itolo3Carattere">
    <w:name w:val="Titolo 3 Carattere"/>
    <w:next w:val="Titolo3Carattere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itolo4Carattere">
    <w:name w:val="Titolo 4 Carattere"/>
    <w:next w:val="Titolo4Carattere"/>
    <w:autoRedefine w:val="0"/>
    <w:hidden w:val="0"/>
    <w:qFormat w:val="0"/>
    <w:rPr>
      <w:rFonts w:ascii="Cambria" w:cs="Times New Roman" w:eastAsia="Times New Roman" w:hAnsi="Cambria"/>
      <w:i w:val="1"/>
      <w:iCs w:val="1"/>
      <w:color w:val="365f91"/>
      <w:w w:val="100"/>
      <w:position w:val="-1"/>
      <w:effect w:val="none"/>
      <w:vertAlign w:val="baseline"/>
      <w:cs w:val="0"/>
      <w:em w:val="none"/>
      <w:lang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Cambria" w:cs="Times New Roman" w:eastAsia="Times New Roman" w:hAnsi="Cambria"/>
      <w:color w:val="365f91"/>
      <w:w w:val="100"/>
      <w:position w:val="-1"/>
      <w:effect w:val="none"/>
      <w:vertAlign w:val="baseline"/>
      <w:cs w:val="0"/>
      <w:em w:val="none"/>
      <w:lang/>
    </w:rPr>
  </w:style>
  <w:style w:type="character" w:styleId="Titolo6Carattere">
    <w:name w:val="Titolo 6 Carattere"/>
    <w:next w:val="Titolo6Carattere"/>
    <w:autoRedefine w:val="0"/>
    <w:hidden w:val="0"/>
    <w:qFormat w:val="0"/>
    <w:rPr>
      <w:rFonts w:ascii="Cambria" w:cs="Times New Roman" w:eastAsia="Times New Roman" w:hAnsi="Cambria"/>
      <w:color w:val="243f60"/>
      <w:w w:val="100"/>
      <w:position w:val="-1"/>
      <w:effect w:val="none"/>
      <w:vertAlign w:val="baseline"/>
      <w:cs w:val="0"/>
      <w:em w:val="none"/>
      <w:lang/>
    </w:rPr>
  </w:style>
  <w:style w:type="paragraph" w:styleId="">
    <w:name w:val=""/>
    <w:basedOn w:val="Normale"/>
    <w:next w:val="Corpotesto"/>
    <w:autoRedefine w:val="0"/>
    <w:hidden w:val="0"/>
    <w:qFormat w:val="0"/>
    <w:pPr>
      <w:suppressAutoHyphens w:val="1"/>
      <w:spacing w:after="0"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Times New Roman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Corpotesto">
    <w:name w:val="Corpo testo"/>
    <w:basedOn w:val="Normale"/>
    <w:next w:val="Corpotesto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rpotestoCarattere">
    <w:name w:val="Corpo testo Carattere"/>
    <w:basedOn w:val="Car.predefinitoparagrafo"/>
    <w:next w:val="CorpotestoCaratter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after="0" w:line="24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ptps03000x@istruzione.it" TargetMode="External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5Cv8br9ZqZXjy30FC0p2Uh3DLg==">CgMxLjA4AHIhMUNrbHlvanJFcHJxYTBpSWZteWFRbWhSai1Da2p4blU5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2025-03-24T22:30:00Z</dcterms:created>
  <dc:creator>Fabio Iacovino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